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4EAA" w14:textId="57576103" w:rsidR="00796C0E" w:rsidRDefault="00796C0E" w:rsidP="009911E5">
      <w:pPr>
        <w:rPr>
          <w:lang w:val="de-CH"/>
        </w:rPr>
      </w:pPr>
    </w:p>
    <w:p w14:paraId="4E319F35" w14:textId="60B59C67" w:rsidR="00AB1713" w:rsidRDefault="00AB1713" w:rsidP="009911E5">
      <w:pPr>
        <w:rPr>
          <w:lang w:val="de-CH"/>
        </w:rPr>
      </w:pPr>
    </w:p>
    <w:p w14:paraId="447398CC" w14:textId="77777777" w:rsidR="00AB1713" w:rsidRDefault="00AB1713" w:rsidP="009911E5">
      <w:pPr>
        <w:rPr>
          <w:lang w:val="de-CH"/>
        </w:rPr>
      </w:pPr>
    </w:p>
    <w:p w14:paraId="1BD5808D" w14:textId="1942FDFD" w:rsidR="00B27452" w:rsidRPr="004D133C" w:rsidRDefault="004D133C" w:rsidP="004D133C">
      <w:pPr>
        <w:jc w:val="right"/>
        <w:rPr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4EAA0" wp14:editId="3A16A4A8">
                <wp:simplePos x="0" y="0"/>
                <wp:positionH relativeFrom="column">
                  <wp:posOffset>3104515</wp:posOffset>
                </wp:positionH>
                <wp:positionV relativeFrom="paragraph">
                  <wp:posOffset>171908</wp:posOffset>
                </wp:positionV>
                <wp:extent cx="416560" cy="1477010"/>
                <wp:effectExtent l="0" t="0" r="15240" b="889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147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29F683" w14:textId="12784415" w:rsidR="0052457F" w:rsidRPr="0052457F" w:rsidRDefault="0052457F" w:rsidP="0052457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de-CH"/>
                              </w:rPr>
                            </w:pPr>
                            <w:r w:rsidRPr="0052457F">
                              <w:rPr>
                                <w:sz w:val="32"/>
                                <w:szCs w:val="32"/>
                                <w:lang w:val="de-CH"/>
                              </w:rPr>
                              <w:t>Bankett-Karte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4EAA0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244.45pt;margin-top:13.55pt;width:32.8pt;height:11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" fillcolor="white [3201]" strokeweight=".5pt">
                <v:textbox style="layout-flow:vertical-ideographic">
                  <w:txbxContent>
                    <w:p w14:paraId="4029F683" w14:textId="12784415" w:rsidR="0052457F" w:rsidRPr="0052457F" w:rsidRDefault="0052457F" w:rsidP="0052457F">
                      <w:pPr>
                        <w:jc w:val="center"/>
                        <w:rPr>
                          <w:sz w:val="32"/>
                          <w:szCs w:val="32"/>
                          <w:lang w:val="de-CH"/>
                        </w:rPr>
                      </w:pPr>
                      <w:r w:rsidRPr="0052457F">
                        <w:rPr>
                          <w:sz w:val="32"/>
                          <w:szCs w:val="32"/>
                          <w:lang w:val="de-CH"/>
                        </w:rPr>
                        <w:t>Bankett-Karte</w:t>
                      </w:r>
                    </w:p>
                  </w:txbxContent>
                </v:textbox>
              </v:shape>
            </w:pict>
          </mc:Fallback>
        </mc:AlternateContent>
      </w:r>
      <w:r w:rsidR="00FC7F24">
        <w:rPr>
          <w:noProof/>
          <w:lang w:eastAsia="de-DE"/>
        </w:rPr>
        <w:drawing>
          <wp:inline distT="0" distB="0" distL="0" distR="0" wp14:anchorId="027425A8" wp14:editId="50561CC5">
            <wp:extent cx="2235835" cy="853862"/>
            <wp:effectExtent l="0" t="0" r="0" b="10160"/>
            <wp:docPr id="1" name="Bild 1" descr="/Users/thomiines/Desktop/Haemikerberg_rgb_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homiines/Desktop/Haemikerberg_rgb_gros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32" cy="85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0C3">
        <w:rPr>
          <w:rFonts w:asciiTheme="majorHAnsi" w:hAnsiTheme="majorHAnsi"/>
          <w:b/>
          <w:bCs/>
          <w:color w:val="7F7F7F" w:themeColor="text1" w:themeTint="80"/>
          <w:sz w:val="36"/>
          <w:szCs w:val="36"/>
          <w:u w:val="words"/>
          <w14:stylisticSets>
            <w14:styleSet w14:id="7"/>
          </w14:stylisticSets>
        </w:rPr>
        <w:tab/>
      </w:r>
    </w:p>
    <w:p w14:paraId="1DF5A0ED" w14:textId="77777777" w:rsidR="00BF4675" w:rsidRDefault="00BF4675" w:rsidP="005B4C83">
      <w:pPr>
        <w:tabs>
          <w:tab w:val="right" w:pos="9214"/>
        </w:tabs>
        <w:jc w:val="both"/>
      </w:pPr>
    </w:p>
    <w:p w14:paraId="6246E300" w14:textId="77777777" w:rsidR="00BF4675" w:rsidRDefault="00BF4675" w:rsidP="005B4C83">
      <w:pPr>
        <w:tabs>
          <w:tab w:val="right" w:pos="9214"/>
        </w:tabs>
        <w:jc w:val="both"/>
      </w:pPr>
    </w:p>
    <w:p w14:paraId="37F8E3FB" w14:textId="77777777" w:rsidR="00BF4675" w:rsidRDefault="00BF4675" w:rsidP="005B4C83">
      <w:pPr>
        <w:tabs>
          <w:tab w:val="right" w:pos="9214"/>
        </w:tabs>
        <w:jc w:val="both"/>
      </w:pPr>
    </w:p>
    <w:p w14:paraId="05091C27" w14:textId="77777777" w:rsidR="00BF4675" w:rsidRDefault="00BF4675" w:rsidP="005B4C83">
      <w:pPr>
        <w:tabs>
          <w:tab w:val="right" w:pos="9214"/>
        </w:tabs>
        <w:jc w:val="both"/>
      </w:pPr>
    </w:p>
    <w:p w14:paraId="18CD8CAD" w14:textId="42B02A93" w:rsidR="004D133C" w:rsidRDefault="00D63AA1" w:rsidP="005B4C83">
      <w:pPr>
        <w:tabs>
          <w:tab w:val="right" w:pos="9214"/>
        </w:tabs>
        <w:jc w:val="both"/>
      </w:pPr>
      <w:r>
        <w:br/>
      </w:r>
    </w:p>
    <w:p w14:paraId="59366619" w14:textId="17D103F8" w:rsidR="002248D9" w:rsidRDefault="002303ED" w:rsidP="005B4C83">
      <w:pPr>
        <w:tabs>
          <w:tab w:val="right" w:pos="9214"/>
        </w:tabs>
        <w:jc w:val="both"/>
      </w:pPr>
      <w:r>
        <w:t>Unser Event-Saal</w:t>
      </w:r>
      <w:r w:rsidR="000C0F75">
        <w:t xml:space="preserve"> und das </w:t>
      </w:r>
      <w:proofErr w:type="spellStart"/>
      <w:r w:rsidR="000C0F75">
        <w:t>AlpStubli</w:t>
      </w:r>
      <w:proofErr w:type="spellEnd"/>
      <w:r>
        <w:t xml:space="preserve"> befinden sich in einem der wunderschönen Bauernhäuser neben dem Gasthaus. Aus organisatorischen Gründen </w:t>
      </w:r>
      <w:r w:rsidR="00AE5D95">
        <w:t>sind wir deshalb darauf angewiesen, dass Sie sich für ein Menu entscheiden.</w:t>
      </w:r>
      <w:r w:rsidR="00344822">
        <w:t xml:space="preserve"> </w:t>
      </w:r>
      <w:r w:rsidR="009933F4">
        <w:t>Selbstverständlich können</w:t>
      </w:r>
      <w:r w:rsidR="00344822">
        <w:t xml:space="preserve"> </w:t>
      </w:r>
      <w:r w:rsidR="009933F4">
        <w:t>wir bei Intoleranzen</w:t>
      </w:r>
      <w:r w:rsidR="00344822">
        <w:t xml:space="preserve"> </w:t>
      </w:r>
      <w:r w:rsidR="009933F4">
        <w:t>oder Allergien Spezialmenu</w:t>
      </w:r>
      <w:r w:rsidR="00344822">
        <w:t>s</w:t>
      </w:r>
      <w:r w:rsidR="009933F4">
        <w:t xml:space="preserve"> anbieten. Auch für die kleinen ist ein Kindermenu </w:t>
      </w:r>
      <w:r w:rsidR="00344822">
        <w:t>kein Problem</w:t>
      </w:r>
      <w:r w:rsidR="009933F4">
        <w:t>.</w:t>
      </w:r>
      <w:r w:rsidR="005B4C83">
        <w:t xml:space="preserve"> Falls Sie sich nicht für ein Menu entscheiden möchten, können wir Ihnen unser „Hämikerberg-Hit“ wärmstens empfehlen.</w:t>
      </w:r>
    </w:p>
    <w:p w14:paraId="582D04AB" w14:textId="72559B5E" w:rsidR="00193BEE" w:rsidRPr="009933F4" w:rsidRDefault="00B27452" w:rsidP="009933F4">
      <w:pPr>
        <w:tabs>
          <w:tab w:val="right" w:pos="9214"/>
        </w:tabs>
      </w:pPr>
      <w:r>
        <w:tab/>
      </w:r>
    </w:p>
    <w:p w14:paraId="60E75FD6" w14:textId="4D648B4B" w:rsidR="0070741C" w:rsidRPr="00632A16" w:rsidRDefault="00DD42EC" w:rsidP="008A5702">
      <w:pPr>
        <w:rPr>
          <w:rFonts w:asciiTheme="majorHAnsi" w:hAnsiTheme="majorHAnsi"/>
          <w:b/>
          <w:bCs/>
          <w:color w:val="7F7F7F" w:themeColor="text1" w:themeTint="80"/>
          <w:sz w:val="36"/>
          <w:szCs w:val="36"/>
          <w:u w:val="words"/>
          <w14:stylisticSets>
            <w14:styleSet w14:id="7"/>
          </w14:stylisticSets>
        </w:rPr>
      </w:pPr>
      <w:r>
        <w:rPr>
          <w:rFonts w:asciiTheme="majorHAnsi" w:hAnsiTheme="majorHAnsi"/>
          <w:b/>
          <w:bCs/>
          <w:color w:val="7F7F7F" w:themeColor="text1" w:themeTint="80"/>
          <w:sz w:val="36"/>
          <w:szCs w:val="36"/>
          <w:u w:val="single"/>
          <w14:stylisticSets>
            <w14:styleSet w14:id="7"/>
          </w14:stylisticSets>
        </w:rPr>
        <w:t>z</w:t>
      </w:r>
      <w:r>
        <w:rPr>
          <w:rFonts w:asciiTheme="majorHAnsi" w:hAnsiTheme="majorHAnsi"/>
          <w:b/>
          <w:bCs/>
          <w:color w:val="7F7F7F" w:themeColor="text1" w:themeTint="80"/>
          <w:sz w:val="36"/>
          <w:szCs w:val="36"/>
          <w:u w:val="words"/>
          <w14:stylisticSets>
            <w14:styleSet w14:id="7"/>
          </w14:stylisticSets>
        </w:rPr>
        <w:t>um Starten</w:t>
      </w:r>
      <w:r w:rsidR="00B57B7D">
        <w:rPr>
          <w:rFonts w:asciiTheme="majorHAnsi" w:hAnsiTheme="majorHAnsi"/>
          <w:b/>
          <w:bCs/>
          <w:color w:val="7F7F7F" w:themeColor="text1" w:themeTint="80"/>
          <w:sz w:val="36"/>
          <w:szCs w:val="36"/>
          <w:u w:val="words"/>
          <w14:stylisticSets>
            <w14:styleSet w14:id="7"/>
          </w14:stylisticSets>
        </w:rPr>
        <w:t xml:space="preserve"> </w:t>
      </w:r>
      <w:r w:rsidR="00E7502E">
        <w:rPr>
          <w:rFonts w:asciiTheme="majorHAnsi" w:hAnsiTheme="majorHAnsi"/>
          <w:b/>
          <w:bCs/>
          <w:color w:val="7F7F7F" w:themeColor="text1" w:themeTint="80"/>
          <w:sz w:val="20"/>
          <w:szCs w:val="20"/>
          <w:u w:val="words"/>
          <w14:stylisticSets>
            <w14:styleSet w14:id="7"/>
          </w14:stylisticSets>
        </w:rPr>
        <w:t xml:space="preserve"> </w:t>
      </w:r>
    </w:p>
    <w:p w14:paraId="42B88237" w14:textId="77777777" w:rsidR="007A77CA" w:rsidRPr="007A77CA" w:rsidRDefault="007A77CA" w:rsidP="00632A16">
      <w:pPr>
        <w:tabs>
          <w:tab w:val="right" w:pos="9214"/>
        </w:tabs>
        <w:rPr>
          <w:sz w:val="16"/>
          <w:szCs w:val="16"/>
        </w:rPr>
      </w:pPr>
    </w:p>
    <w:p w14:paraId="6221DBDC" w14:textId="41E8417D" w:rsidR="0070741C" w:rsidRDefault="009933F4" w:rsidP="00632A16">
      <w:pPr>
        <w:tabs>
          <w:tab w:val="right" w:pos="9214"/>
        </w:tabs>
        <w:rPr>
          <w:lang w:val="de-CH"/>
        </w:rPr>
      </w:pPr>
      <w:r>
        <w:rPr>
          <w:lang w:val="de-CH"/>
        </w:rPr>
        <w:t>Blattsalat</w:t>
      </w:r>
      <w:r w:rsidR="009017D5">
        <w:rPr>
          <w:lang w:val="de-CH"/>
        </w:rPr>
        <w:t xml:space="preserve"> </w:t>
      </w:r>
      <w:r w:rsidR="007A77CA">
        <w:rPr>
          <w:lang w:val="de-CH"/>
        </w:rPr>
        <w:t xml:space="preserve">an </w:t>
      </w:r>
      <w:r>
        <w:rPr>
          <w:lang w:val="de-CH"/>
        </w:rPr>
        <w:t>Hausdressing</w:t>
      </w:r>
      <w:r w:rsidR="00A81FCC" w:rsidRPr="009017D5">
        <w:rPr>
          <w:lang w:val="de-CH"/>
        </w:rPr>
        <w:tab/>
      </w:r>
      <w:r w:rsidR="00EF1DED">
        <w:rPr>
          <w:lang w:val="de-CH"/>
        </w:rPr>
        <w:t>10</w:t>
      </w:r>
      <w:r w:rsidR="00A81FCC" w:rsidRPr="009017D5">
        <w:rPr>
          <w:lang w:val="de-CH"/>
        </w:rPr>
        <w:t>.50</w:t>
      </w:r>
    </w:p>
    <w:p w14:paraId="7BCFD485" w14:textId="6F18F1FE" w:rsidR="00EF1DED" w:rsidRPr="009911E5" w:rsidRDefault="00EF1DED" w:rsidP="00632A16">
      <w:pPr>
        <w:tabs>
          <w:tab w:val="right" w:pos="9214"/>
        </w:tabs>
        <w:rPr>
          <w:sz w:val="16"/>
          <w:szCs w:val="16"/>
          <w:lang w:val="de-CH"/>
        </w:rPr>
      </w:pPr>
    </w:p>
    <w:p w14:paraId="2B08966F" w14:textId="0E216AC1" w:rsidR="00EF1DED" w:rsidRDefault="00BF4675" w:rsidP="00632A16">
      <w:pPr>
        <w:tabs>
          <w:tab w:val="right" w:pos="9214"/>
        </w:tabs>
        <w:rPr>
          <w:lang w:val="de-CH"/>
        </w:rPr>
      </w:pPr>
      <w:r>
        <w:rPr>
          <w:lang w:val="de-CH"/>
        </w:rPr>
        <w:t xml:space="preserve">Hämikerberg Tomaten </w:t>
      </w:r>
      <w:proofErr w:type="spellStart"/>
      <w:r>
        <w:rPr>
          <w:lang w:val="de-CH"/>
        </w:rPr>
        <w:t>Mozzarallasalat</w:t>
      </w:r>
      <w:proofErr w:type="spellEnd"/>
      <w:r>
        <w:rPr>
          <w:lang w:val="de-CH"/>
        </w:rPr>
        <w:t xml:space="preserve"> mit hausgemachtem </w:t>
      </w:r>
      <w:proofErr w:type="spellStart"/>
      <w:r>
        <w:rPr>
          <w:lang w:val="de-CH"/>
        </w:rPr>
        <w:t>Balsamicodressing</w:t>
      </w:r>
      <w:proofErr w:type="spellEnd"/>
      <w:r w:rsidR="00EF1DED">
        <w:rPr>
          <w:lang w:val="de-CH"/>
        </w:rPr>
        <w:tab/>
        <w:t>1</w:t>
      </w:r>
      <w:r>
        <w:rPr>
          <w:lang w:val="de-CH"/>
        </w:rPr>
        <w:t>4.50</w:t>
      </w:r>
    </w:p>
    <w:p w14:paraId="3534AF23" w14:textId="412FA962" w:rsidR="00537E7E" w:rsidRPr="009911E5" w:rsidRDefault="00537E7E" w:rsidP="00632A16">
      <w:pPr>
        <w:tabs>
          <w:tab w:val="right" w:pos="9214"/>
        </w:tabs>
        <w:rPr>
          <w:sz w:val="16"/>
          <w:szCs w:val="16"/>
          <w:lang w:val="de-CH"/>
        </w:rPr>
      </w:pPr>
    </w:p>
    <w:p w14:paraId="0038155E" w14:textId="79D388DC" w:rsidR="00393BEC" w:rsidRPr="009933F4" w:rsidRDefault="00BF4675" w:rsidP="000F2134">
      <w:pPr>
        <w:tabs>
          <w:tab w:val="right" w:pos="9214"/>
        </w:tabs>
        <w:rPr>
          <w:sz w:val="16"/>
          <w:szCs w:val="16"/>
          <w:lang w:val="de-CH"/>
        </w:rPr>
      </w:pPr>
      <w:r>
        <w:rPr>
          <w:lang w:val="de-CH"/>
        </w:rPr>
        <w:t xml:space="preserve">Orangen-Rüebli Suppe mit </w:t>
      </w:r>
      <w:proofErr w:type="spellStart"/>
      <w:r>
        <w:rPr>
          <w:lang w:val="de-CH"/>
        </w:rPr>
        <w:t>Rüebliheu</w:t>
      </w:r>
      <w:proofErr w:type="spellEnd"/>
      <w:r w:rsidR="00EF1DED">
        <w:rPr>
          <w:lang w:val="de-CH"/>
        </w:rPr>
        <w:tab/>
        <w:t>12.50</w:t>
      </w:r>
    </w:p>
    <w:p w14:paraId="74CDAEC0" w14:textId="442F986E" w:rsidR="00425F2A" w:rsidRDefault="00796C0E" w:rsidP="009911E5">
      <w:pPr>
        <w:tabs>
          <w:tab w:val="right" w:pos="10206"/>
        </w:tabs>
        <w:rPr>
          <w:rFonts w:asciiTheme="majorHAnsi" w:hAnsiTheme="majorHAnsi"/>
          <w:b/>
          <w:bCs/>
          <w:color w:val="7F7F7F" w:themeColor="text1" w:themeTint="80"/>
          <w:sz w:val="36"/>
          <w:szCs w:val="36"/>
          <w:u w:val="single"/>
          <w14:stylisticSets>
            <w14:styleSet w14:id="7"/>
          </w14:stylisticSets>
        </w:rPr>
      </w:pPr>
      <w:r w:rsidRPr="007A7A95">
        <w:rPr>
          <w:rFonts w:asciiTheme="majorHAnsi" w:hAnsiTheme="majorHAnsi"/>
          <w:b/>
          <w:bCs/>
          <w:color w:val="7F7F7F" w:themeColor="text1" w:themeTint="80"/>
          <w:sz w:val="36"/>
          <w:szCs w:val="36"/>
          <w:lang w:val="de-CH"/>
          <w14:stylisticSets>
            <w14:styleSet w14:id="7"/>
          </w14:stylisticSets>
        </w:rPr>
        <w:tab/>
      </w:r>
    </w:p>
    <w:p w14:paraId="78A4D7A4" w14:textId="39469551" w:rsidR="004343FE" w:rsidRPr="00632A16" w:rsidRDefault="002248D9" w:rsidP="004343FE">
      <w:pPr>
        <w:rPr>
          <w:rFonts w:asciiTheme="majorHAnsi" w:hAnsiTheme="majorHAnsi"/>
          <w:b/>
          <w:bCs/>
          <w:color w:val="7F7F7F" w:themeColor="text1" w:themeTint="80"/>
          <w:sz w:val="36"/>
          <w:szCs w:val="36"/>
          <w:u w:val="words"/>
          <w14:stylisticSets>
            <w14:styleSet w14:id="7"/>
          </w14:stylisticSets>
        </w:rPr>
      </w:pPr>
      <w:r>
        <w:rPr>
          <w:rFonts w:asciiTheme="majorHAnsi" w:hAnsiTheme="majorHAnsi"/>
          <w:b/>
          <w:bCs/>
          <w:color w:val="7F7F7F" w:themeColor="text1" w:themeTint="80"/>
          <w:sz w:val="36"/>
          <w:szCs w:val="36"/>
          <w:u w:val="single"/>
          <w14:stylisticSets>
            <w14:styleSet w14:id="7"/>
          </w14:stylisticSets>
        </w:rPr>
        <w:t>z</w:t>
      </w:r>
      <w:r w:rsidR="009427B8">
        <w:rPr>
          <w:rFonts w:asciiTheme="majorHAnsi" w:hAnsiTheme="majorHAnsi"/>
          <w:b/>
          <w:bCs/>
          <w:color w:val="7F7F7F" w:themeColor="text1" w:themeTint="80"/>
          <w:sz w:val="36"/>
          <w:szCs w:val="36"/>
          <w:u w:val="single"/>
          <w14:stylisticSets>
            <w14:styleSet w14:id="7"/>
          </w14:stylisticSets>
        </w:rPr>
        <w:t>um</w:t>
      </w:r>
      <w:r w:rsidRPr="002248D9">
        <w:rPr>
          <w:rFonts w:asciiTheme="majorHAnsi" w:hAnsiTheme="majorHAnsi"/>
          <w:b/>
          <w:bCs/>
          <w:color w:val="7F7F7F" w:themeColor="text1" w:themeTint="80"/>
          <w:sz w:val="36"/>
          <w:szCs w:val="36"/>
          <w14:stylisticSets>
            <w14:styleSet w14:id="7"/>
          </w14:stylisticSets>
        </w:rPr>
        <w:t xml:space="preserve"> </w:t>
      </w:r>
      <w:r w:rsidR="009427B8">
        <w:rPr>
          <w:rFonts w:asciiTheme="majorHAnsi" w:hAnsiTheme="majorHAnsi"/>
          <w:b/>
          <w:bCs/>
          <w:color w:val="7F7F7F" w:themeColor="text1" w:themeTint="80"/>
          <w:sz w:val="36"/>
          <w:szCs w:val="36"/>
          <w:u w:val="single"/>
          <w14:stylisticSets>
            <w14:styleSet w14:id="7"/>
          </w14:stylisticSets>
        </w:rPr>
        <w:t>Hauptgang</w:t>
      </w:r>
    </w:p>
    <w:p w14:paraId="57E5BAB0" w14:textId="60A2C236" w:rsidR="004343FE" w:rsidRPr="009911E5" w:rsidRDefault="004343FE" w:rsidP="00A81FCC">
      <w:pPr>
        <w:rPr>
          <w:rFonts w:asciiTheme="majorHAnsi" w:hAnsiTheme="majorHAnsi"/>
          <w:b/>
          <w:bCs/>
          <w:color w:val="7F7F7F" w:themeColor="text1" w:themeTint="80"/>
          <w:u w:val="single"/>
          <w14:stylisticSets>
            <w14:styleSet w14:id="7"/>
          </w14:stylisticSets>
        </w:rPr>
      </w:pPr>
    </w:p>
    <w:p w14:paraId="3A376D77" w14:textId="77777777" w:rsidR="00BF4675" w:rsidRDefault="00BF4675" w:rsidP="004343FE">
      <w:pPr>
        <w:tabs>
          <w:tab w:val="right" w:pos="9214"/>
        </w:tabs>
      </w:pPr>
      <w:r>
        <w:t>grilliertes Kotelett vom Schwein mit Kräuterbutter</w:t>
      </w:r>
    </w:p>
    <w:p w14:paraId="2E697B78" w14:textId="230FF024" w:rsidR="00A83128" w:rsidRDefault="00BF4675" w:rsidP="004343FE">
      <w:pPr>
        <w:tabs>
          <w:tab w:val="right" w:pos="9214"/>
        </w:tabs>
      </w:pPr>
      <w:proofErr w:type="spellStart"/>
      <w:r>
        <w:t>Backed</w:t>
      </w:r>
      <w:proofErr w:type="spellEnd"/>
      <w:r>
        <w:t xml:space="preserve"> </w:t>
      </w:r>
      <w:proofErr w:type="spellStart"/>
      <w:r>
        <w:t>Patato</w:t>
      </w:r>
      <w:proofErr w:type="spellEnd"/>
      <w:r>
        <w:t xml:space="preserve"> mit Sauerrahm | Gemüse</w:t>
      </w:r>
      <w:r>
        <w:tab/>
        <w:t>3</w:t>
      </w:r>
      <w:r w:rsidR="00001DA7">
        <w:t>6</w:t>
      </w:r>
      <w:r>
        <w:t>.50</w:t>
      </w:r>
      <w:r w:rsidR="00A83128">
        <w:tab/>
      </w:r>
      <w:r w:rsidR="00A83128">
        <w:br/>
      </w:r>
      <w:r w:rsidR="00A83128">
        <w:br/>
      </w:r>
      <w:proofErr w:type="spellStart"/>
      <w:r>
        <w:t>Pouletbrust</w:t>
      </w:r>
      <w:proofErr w:type="spellEnd"/>
      <w:r>
        <w:t xml:space="preserve"> auf Pilzrahmsauce | Nudeln | Marktgemüse</w:t>
      </w:r>
      <w:r w:rsidR="00A83128">
        <w:t xml:space="preserve"> </w:t>
      </w:r>
      <w:r w:rsidR="009911E5">
        <w:tab/>
      </w:r>
      <w:r>
        <w:t>3</w:t>
      </w:r>
      <w:r w:rsidR="00001DA7">
        <w:t>4</w:t>
      </w:r>
      <w:r>
        <w:t>.50</w:t>
      </w:r>
      <w:r w:rsidR="00A83128">
        <w:br/>
      </w:r>
      <w:r w:rsidR="00A83128">
        <w:br/>
      </w:r>
      <w:r>
        <w:t>Rindsschulter Braten Ofenkartoffeln | Marktgemüse</w:t>
      </w:r>
      <w:r w:rsidR="009911E5">
        <w:tab/>
      </w:r>
      <w:r w:rsidR="002248D9">
        <w:t>3</w:t>
      </w:r>
      <w:r w:rsidR="00001DA7">
        <w:t>6</w:t>
      </w:r>
      <w:r w:rsidR="002248D9">
        <w:t>.50</w:t>
      </w:r>
    </w:p>
    <w:p w14:paraId="41B42112" w14:textId="68F23957" w:rsidR="00A83128" w:rsidRDefault="00357D49" w:rsidP="004343FE">
      <w:pPr>
        <w:tabs>
          <w:tab w:val="right" w:pos="9214"/>
        </w:tabs>
      </w:pPr>
      <w:r>
        <w:br/>
      </w:r>
      <w:r w:rsidR="002248D9">
        <w:t>Forellen-</w:t>
      </w:r>
      <w:proofErr w:type="spellStart"/>
      <w:r w:rsidR="002248D9">
        <w:t>Knusperli</w:t>
      </w:r>
      <w:proofErr w:type="spellEnd"/>
      <w:r w:rsidR="002248D9">
        <w:t xml:space="preserve"> mit Salzkartoffeln und Saisongemüse</w:t>
      </w:r>
      <w:r w:rsidR="009911E5">
        <w:tab/>
      </w:r>
      <w:r w:rsidR="00001DA7">
        <w:t>32.50</w:t>
      </w:r>
    </w:p>
    <w:p w14:paraId="5E151FEF" w14:textId="6B76FE25" w:rsidR="002248D9" w:rsidRPr="005B4C83" w:rsidRDefault="002248D9" w:rsidP="004343FE">
      <w:pPr>
        <w:tabs>
          <w:tab w:val="right" w:pos="9214"/>
        </w:tabs>
        <w:rPr>
          <w:sz w:val="16"/>
          <w:szCs w:val="16"/>
        </w:rPr>
      </w:pPr>
    </w:p>
    <w:p w14:paraId="4F00C7FA" w14:textId="0EFC2240" w:rsidR="002248D9" w:rsidRDefault="002248D9" w:rsidP="004343FE">
      <w:pPr>
        <w:tabs>
          <w:tab w:val="right" w:pos="9214"/>
        </w:tabs>
      </w:pPr>
      <w:r>
        <w:t>Tofu-Pilzragout mit Bratkartoffeln und Saisongemüse</w:t>
      </w:r>
      <w:r>
        <w:tab/>
        <w:t>2</w:t>
      </w:r>
      <w:r w:rsidR="00001DA7">
        <w:t>8</w:t>
      </w:r>
      <w:r>
        <w:t>.50</w:t>
      </w:r>
    </w:p>
    <w:p w14:paraId="1231079E" w14:textId="77777777" w:rsidR="009911E5" w:rsidRPr="009911E5" w:rsidRDefault="009911E5" w:rsidP="009911E5">
      <w:pPr>
        <w:tabs>
          <w:tab w:val="right" w:pos="9214"/>
        </w:tabs>
        <w:rPr>
          <w:sz w:val="16"/>
          <w:szCs w:val="16"/>
        </w:rPr>
      </w:pPr>
    </w:p>
    <w:p w14:paraId="7DB448F6" w14:textId="77777777" w:rsidR="008A2B32" w:rsidRDefault="008A2B32" w:rsidP="004343FE">
      <w:pPr>
        <w:tabs>
          <w:tab w:val="right" w:pos="9214"/>
        </w:tabs>
      </w:pPr>
    </w:p>
    <w:p w14:paraId="68225A01" w14:textId="38CDC2D9" w:rsidR="00A83128" w:rsidRPr="00632A16" w:rsidRDefault="002248D9" w:rsidP="00A83128">
      <w:pPr>
        <w:rPr>
          <w:rFonts w:asciiTheme="majorHAnsi" w:hAnsiTheme="majorHAnsi"/>
          <w:b/>
          <w:bCs/>
          <w:color w:val="7F7F7F" w:themeColor="text1" w:themeTint="80"/>
          <w:sz w:val="36"/>
          <w:szCs w:val="36"/>
          <w:u w:val="words"/>
          <w14:stylisticSets>
            <w14:styleSet w14:id="7"/>
          </w14:stylisticSets>
        </w:rPr>
      </w:pPr>
      <w:r>
        <w:rPr>
          <w:rFonts w:asciiTheme="majorHAnsi" w:hAnsiTheme="majorHAnsi"/>
          <w:b/>
          <w:bCs/>
          <w:color w:val="7F7F7F" w:themeColor="text1" w:themeTint="80"/>
          <w:sz w:val="36"/>
          <w:szCs w:val="36"/>
          <w:u w:val="single"/>
          <w14:stylisticSets>
            <w14:styleSet w14:id="7"/>
          </w14:stylisticSets>
        </w:rPr>
        <w:t>zum</w:t>
      </w:r>
      <w:r w:rsidRPr="002248D9">
        <w:rPr>
          <w:rFonts w:asciiTheme="majorHAnsi" w:hAnsiTheme="majorHAnsi"/>
          <w:b/>
          <w:bCs/>
          <w:color w:val="7F7F7F" w:themeColor="text1" w:themeTint="80"/>
          <w:sz w:val="36"/>
          <w:szCs w:val="36"/>
          <w14:stylisticSets>
            <w14:styleSet w14:id="7"/>
          </w14:stylisticSets>
        </w:rPr>
        <w:t xml:space="preserve"> </w:t>
      </w:r>
      <w:r>
        <w:rPr>
          <w:rFonts w:asciiTheme="majorHAnsi" w:hAnsiTheme="majorHAnsi"/>
          <w:b/>
          <w:bCs/>
          <w:color w:val="7F7F7F" w:themeColor="text1" w:themeTint="80"/>
          <w:sz w:val="36"/>
          <w:szCs w:val="36"/>
          <w:u w:val="single"/>
          <w14:stylisticSets>
            <w14:styleSet w14:id="7"/>
          </w14:stylisticSets>
        </w:rPr>
        <w:t>Abschluss</w:t>
      </w:r>
    </w:p>
    <w:p w14:paraId="0762580C" w14:textId="63DB1246" w:rsidR="00853587" w:rsidRDefault="00853587" w:rsidP="004343FE">
      <w:pPr>
        <w:tabs>
          <w:tab w:val="right" w:pos="9214"/>
        </w:tabs>
      </w:pPr>
    </w:p>
    <w:p w14:paraId="6658FD11" w14:textId="0425B55A" w:rsidR="002248D9" w:rsidRDefault="00BF4675" w:rsidP="004343FE">
      <w:pPr>
        <w:tabs>
          <w:tab w:val="right" w:pos="9214"/>
        </w:tabs>
      </w:pPr>
      <w:r>
        <w:t xml:space="preserve">Saisonaler Früchte-Blechkuchen mit </w:t>
      </w:r>
      <w:proofErr w:type="spellStart"/>
      <w:r>
        <w:t>vanilliertem</w:t>
      </w:r>
      <w:proofErr w:type="spellEnd"/>
      <w:r>
        <w:t xml:space="preserve"> Rahm</w:t>
      </w:r>
      <w:r w:rsidR="002248D9">
        <w:t xml:space="preserve"> </w:t>
      </w:r>
      <w:r w:rsidR="002248D9">
        <w:tab/>
      </w:r>
      <w:r>
        <w:t>9</w:t>
      </w:r>
      <w:r w:rsidR="002248D9">
        <w:t>.50</w:t>
      </w:r>
    </w:p>
    <w:p w14:paraId="102E61D2" w14:textId="5E6B6F35" w:rsidR="002248D9" w:rsidRPr="005B4C83" w:rsidRDefault="002248D9" w:rsidP="004343FE">
      <w:pPr>
        <w:tabs>
          <w:tab w:val="right" w:pos="9214"/>
        </w:tabs>
        <w:rPr>
          <w:sz w:val="16"/>
          <w:szCs w:val="16"/>
        </w:rPr>
      </w:pPr>
    </w:p>
    <w:p w14:paraId="5A962DC0" w14:textId="75BFC820" w:rsidR="002248D9" w:rsidRDefault="00BF4675" w:rsidP="004343FE">
      <w:pPr>
        <w:tabs>
          <w:tab w:val="right" w:pos="9214"/>
        </w:tabs>
      </w:pPr>
      <w:r>
        <w:t>Blaubeer</w:t>
      </w:r>
      <w:r w:rsidR="00103EAB">
        <w:t>en</w:t>
      </w:r>
      <w:r>
        <w:t xml:space="preserve"> -</w:t>
      </w:r>
      <w:r w:rsidR="00103EAB">
        <w:t xml:space="preserve"> </w:t>
      </w:r>
      <w:r>
        <w:t xml:space="preserve"> Limetten</w:t>
      </w:r>
      <w:r w:rsidR="00103EAB">
        <w:t xml:space="preserve"> </w:t>
      </w:r>
      <w:proofErr w:type="spellStart"/>
      <w:r w:rsidR="00103EAB">
        <w:t>C</w:t>
      </w:r>
      <w:r>
        <w:t>réme</w:t>
      </w:r>
      <w:proofErr w:type="spellEnd"/>
      <w:r w:rsidR="002248D9">
        <w:tab/>
        <w:t>10.50</w:t>
      </w:r>
    </w:p>
    <w:p w14:paraId="2FFB817B" w14:textId="5EA3138A" w:rsidR="002248D9" w:rsidRPr="005B4C83" w:rsidRDefault="002248D9" w:rsidP="004343FE">
      <w:pPr>
        <w:tabs>
          <w:tab w:val="right" w:pos="9214"/>
        </w:tabs>
        <w:rPr>
          <w:sz w:val="16"/>
          <w:szCs w:val="16"/>
        </w:rPr>
      </w:pPr>
    </w:p>
    <w:p w14:paraId="31317664" w14:textId="7063420A" w:rsidR="002248D9" w:rsidRPr="007F22E6" w:rsidRDefault="00BF4675" w:rsidP="004343FE">
      <w:pPr>
        <w:tabs>
          <w:tab w:val="right" w:pos="9214"/>
        </w:tabs>
      </w:pPr>
      <w:r>
        <w:t xml:space="preserve">Dänische </w:t>
      </w:r>
      <w:proofErr w:type="spellStart"/>
      <w:r>
        <w:t>Knuspercréme</w:t>
      </w:r>
      <w:proofErr w:type="spellEnd"/>
      <w:r>
        <w:t xml:space="preserve"> mit Himbeeren und </w:t>
      </w:r>
      <w:proofErr w:type="spellStart"/>
      <w:r>
        <w:t>Caramelma</w:t>
      </w:r>
      <w:r w:rsidR="00DD7333">
        <w:t>ndeln</w:t>
      </w:r>
      <w:proofErr w:type="spellEnd"/>
      <w:r w:rsidR="002248D9">
        <w:tab/>
        <w:t>10.50</w:t>
      </w:r>
    </w:p>
    <w:p w14:paraId="06B259FD" w14:textId="6390384B" w:rsidR="005B4C83" w:rsidRDefault="005B4C83" w:rsidP="00393BEC">
      <w:pPr>
        <w:tabs>
          <w:tab w:val="right" w:pos="9214"/>
        </w:tabs>
        <w:rPr>
          <w:i/>
          <w:iCs/>
          <w:sz w:val="20"/>
          <w:szCs w:val="20"/>
        </w:rPr>
      </w:pPr>
    </w:p>
    <w:p w14:paraId="2ECC78E7" w14:textId="77777777" w:rsidR="005B4C83" w:rsidRDefault="005B4C83" w:rsidP="00393BEC">
      <w:pPr>
        <w:tabs>
          <w:tab w:val="right" w:pos="9214"/>
        </w:tabs>
        <w:rPr>
          <w:i/>
          <w:iCs/>
          <w:sz w:val="20"/>
          <w:szCs w:val="20"/>
        </w:rPr>
      </w:pPr>
    </w:p>
    <w:p w14:paraId="4D8A5FAB" w14:textId="77777777" w:rsidR="009933F4" w:rsidRDefault="009933F4" w:rsidP="009933F4">
      <w:pPr>
        <w:tabs>
          <w:tab w:val="right" w:pos="9214"/>
        </w:tabs>
        <w:rPr>
          <w:sz w:val="16"/>
          <w:szCs w:val="16"/>
        </w:rPr>
      </w:pPr>
      <w:r w:rsidRPr="00620876">
        <w:rPr>
          <w:sz w:val="16"/>
          <w:szCs w:val="16"/>
        </w:rPr>
        <w:t>Preise inkl. 7,7% MWST</w:t>
      </w:r>
    </w:p>
    <w:p w14:paraId="5084F684" w14:textId="77777777" w:rsidR="009933F4" w:rsidRDefault="009933F4" w:rsidP="009933F4">
      <w:pPr>
        <w:tabs>
          <w:tab w:val="right" w:pos="9214"/>
        </w:tabs>
        <w:rPr>
          <w:sz w:val="16"/>
          <w:szCs w:val="16"/>
        </w:rPr>
      </w:pPr>
      <w:r>
        <w:rPr>
          <w:sz w:val="16"/>
          <w:szCs w:val="16"/>
        </w:rPr>
        <w:t>Leiden sie an Unverträglichkeiten oder Allergien, zögern Sie nicht uns anzusprechen.</w:t>
      </w:r>
    </w:p>
    <w:p w14:paraId="69F74120" w14:textId="17F2062A" w:rsidR="009933F4" w:rsidRPr="00425F2A" w:rsidRDefault="009933F4" w:rsidP="009933F4">
      <w:pPr>
        <w:tabs>
          <w:tab w:val="right" w:pos="9214"/>
        </w:tabs>
      </w:pPr>
      <w:r>
        <w:rPr>
          <w:sz w:val="16"/>
          <w:szCs w:val="16"/>
        </w:rPr>
        <w:t>Unsere Lieferanten aus der Region</w:t>
      </w:r>
      <w:r>
        <w:rPr>
          <w:sz w:val="16"/>
          <w:szCs w:val="16"/>
        </w:rPr>
        <w:br/>
        <w:t xml:space="preserve">Sattler Hitzkirch | Grotto Forellen Baldegg | Huwyler Beinwil | Käserei Seetal Hämikon | Käserei Berglinde </w:t>
      </w:r>
      <w:proofErr w:type="spellStart"/>
      <w:r>
        <w:rPr>
          <w:sz w:val="16"/>
          <w:szCs w:val="16"/>
        </w:rPr>
        <w:t>Buttwil</w:t>
      </w:r>
      <w:proofErr w:type="spellEnd"/>
      <w:r>
        <w:rPr>
          <w:sz w:val="16"/>
          <w:szCs w:val="16"/>
        </w:rPr>
        <w:t xml:space="preserve"> | Natürlich Furrer Schongau</w:t>
      </w:r>
      <w:r>
        <w:rPr>
          <w:sz w:val="16"/>
          <w:szCs w:val="16"/>
        </w:rPr>
        <w:br/>
      </w:r>
      <w:r w:rsidRPr="00620876">
        <w:rPr>
          <w:sz w:val="16"/>
          <w:szCs w:val="16"/>
        </w:rPr>
        <w:t xml:space="preserve">Herkunftsbezeichnung: </w:t>
      </w:r>
      <w:r>
        <w:rPr>
          <w:sz w:val="16"/>
          <w:szCs w:val="16"/>
        </w:rPr>
        <w:t xml:space="preserve"> Fleisch –  Schweiz | </w:t>
      </w:r>
      <w:r w:rsidRPr="00620876">
        <w:rPr>
          <w:sz w:val="16"/>
          <w:szCs w:val="16"/>
        </w:rPr>
        <w:t xml:space="preserve">Fisch - </w:t>
      </w:r>
      <w:r>
        <w:rPr>
          <w:sz w:val="16"/>
          <w:szCs w:val="16"/>
        </w:rPr>
        <w:t>Schweiz | Geflügel – Schweiz</w:t>
      </w:r>
    </w:p>
    <w:sectPr w:rsidR="009933F4" w:rsidRPr="00425F2A" w:rsidSect="000F2134">
      <w:footerReference w:type="default" r:id="rId8"/>
      <w:type w:val="continuous"/>
      <w:pgSz w:w="11900" w:h="16840"/>
      <w:pgMar w:top="0" w:right="720" w:bottom="4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01F48" w14:textId="77777777" w:rsidR="00875A85" w:rsidRDefault="00875A85" w:rsidP="00FC7F24">
      <w:r>
        <w:separator/>
      </w:r>
    </w:p>
  </w:endnote>
  <w:endnote w:type="continuationSeparator" w:id="0">
    <w:p w14:paraId="66729411" w14:textId="77777777" w:rsidR="00875A85" w:rsidRDefault="00875A85" w:rsidP="00FC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7901" w14:textId="77777777" w:rsidR="00C77EED" w:rsidRPr="00FC7F24" w:rsidRDefault="00C77EED" w:rsidP="00FC7F24">
    <w:pPr>
      <w:pStyle w:val="Fuzeile"/>
      <w:tabs>
        <w:tab w:val="clear" w:pos="9072"/>
        <w:tab w:val="right" w:pos="8647"/>
      </w:tabs>
      <w:rPr>
        <w:sz w:val="20"/>
        <w:szCs w:val="20"/>
        <w:lang w:val="de-CH"/>
      </w:rPr>
    </w:pPr>
    <w:r w:rsidRPr="00FC7F24">
      <w:rPr>
        <w:sz w:val="20"/>
        <w:szCs w:val="20"/>
        <w:lang w:val="de-CH"/>
      </w:rPr>
      <w:tab/>
    </w:r>
    <w:r w:rsidRPr="00FC7F24">
      <w:rPr>
        <w:sz w:val="20"/>
        <w:szCs w:val="20"/>
        <w:lang w:val="de-CH"/>
      </w:rPr>
      <w:tab/>
    </w:r>
    <w:r w:rsidRPr="00FC7F24">
      <w:rPr>
        <w:sz w:val="20"/>
        <w:szCs w:val="20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501E" w14:textId="77777777" w:rsidR="00875A85" w:rsidRDefault="00875A85" w:rsidP="00FC7F24">
      <w:r>
        <w:separator/>
      </w:r>
    </w:p>
  </w:footnote>
  <w:footnote w:type="continuationSeparator" w:id="0">
    <w:p w14:paraId="6BC33807" w14:textId="77777777" w:rsidR="00875A85" w:rsidRDefault="00875A85" w:rsidP="00FC7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B540D"/>
    <w:multiLevelType w:val="hybridMultilevel"/>
    <w:tmpl w:val="669A8BAA"/>
    <w:lvl w:ilvl="0" w:tplc="0407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95085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24"/>
    <w:rsid w:val="00001DA7"/>
    <w:rsid w:val="0000377D"/>
    <w:rsid w:val="000057CF"/>
    <w:rsid w:val="00015441"/>
    <w:rsid w:val="0001556C"/>
    <w:rsid w:val="0002378F"/>
    <w:rsid w:val="00035692"/>
    <w:rsid w:val="00036484"/>
    <w:rsid w:val="0003651B"/>
    <w:rsid w:val="000450C3"/>
    <w:rsid w:val="00054823"/>
    <w:rsid w:val="00055532"/>
    <w:rsid w:val="000570E5"/>
    <w:rsid w:val="00087AE8"/>
    <w:rsid w:val="00096783"/>
    <w:rsid w:val="000A578E"/>
    <w:rsid w:val="000C0771"/>
    <w:rsid w:val="000C0F75"/>
    <w:rsid w:val="000E3259"/>
    <w:rsid w:val="000F2134"/>
    <w:rsid w:val="00103EAB"/>
    <w:rsid w:val="00113ABF"/>
    <w:rsid w:val="00113E71"/>
    <w:rsid w:val="00142446"/>
    <w:rsid w:val="001517DF"/>
    <w:rsid w:val="001549FD"/>
    <w:rsid w:val="00160BCA"/>
    <w:rsid w:val="00174F69"/>
    <w:rsid w:val="00193BEE"/>
    <w:rsid w:val="001D3D96"/>
    <w:rsid w:val="001D484D"/>
    <w:rsid w:val="001D62DF"/>
    <w:rsid w:val="001E126A"/>
    <w:rsid w:val="001E28AC"/>
    <w:rsid w:val="001F6FA5"/>
    <w:rsid w:val="002036D3"/>
    <w:rsid w:val="002217DA"/>
    <w:rsid w:val="002248D9"/>
    <w:rsid w:val="00227F22"/>
    <w:rsid w:val="002303ED"/>
    <w:rsid w:val="00236F1A"/>
    <w:rsid w:val="002603AE"/>
    <w:rsid w:val="002665DC"/>
    <w:rsid w:val="00271E67"/>
    <w:rsid w:val="002B01C5"/>
    <w:rsid w:val="002B046D"/>
    <w:rsid w:val="002C5B42"/>
    <w:rsid w:val="002D2997"/>
    <w:rsid w:val="002D7205"/>
    <w:rsid w:val="0032174F"/>
    <w:rsid w:val="00344822"/>
    <w:rsid w:val="00357D49"/>
    <w:rsid w:val="00375D9B"/>
    <w:rsid w:val="003928D6"/>
    <w:rsid w:val="00393BEC"/>
    <w:rsid w:val="003C17B3"/>
    <w:rsid w:val="003F39C2"/>
    <w:rsid w:val="003F7C16"/>
    <w:rsid w:val="00425F2A"/>
    <w:rsid w:val="004343FE"/>
    <w:rsid w:val="00477E78"/>
    <w:rsid w:val="004856B9"/>
    <w:rsid w:val="004916AD"/>
    <w:rsid w:val="00497E25"/>
    <w:rsid w:val="004C4F87"/>
    <w:rsid w:val="004D133C"/>
    <w:rsid w:val="00503CDC"/>
    <w:rsid w:val="005105C3"/>
    <w:rsid w:val="00515581"/>
    <w:rsid w:val="005156AA"/>
    <w:rsid w:val="0052457F"/>
    <w:rsid w:val="00532627"/>
    <w:rsid w:val="00537E7E"/>
    <w:rsid w:val="005464EE"/>
    <w:rsid w:val="00570A34"/>
    <w:rsid w:val="0058051C"/>
    <w:rsid w:val="00584330"/>
    <w:rsid w:val="005935D6"/>
    <w:rsid w:val="005947F4"/>
    <w:rsid w:val="005B4C83"/>
    <w:rsid w:val="005D3FF1"/>
    <w:rsid w:val="005D74A7"/>
    <w:rsid w:val="005E26F9"/>
    <w:rsid w:val="00603C9C"/>
    <w:rsid w:val="00620876"/>
    <w:rsid w:val="00632A16"/>
    <w:rsid w:val="00634D69"/>
    <w:rsid w:val="006544EE"/>
    <w:rsid w:val="006579F6"/>
    <w:rsid w:val="006770E1"/>
    <w:rsid w:val="00682A56"/>
    <w:rsid w:val="00696ABB"/>
    <w:rsid w:val="006A1725"/>
    <w:rsid w:val="006B6E6D"/>
    <w:rsid w:val="006D35CD"/>
    <w:rsid w:val="0070741C"/>
    <w:rsid w:val="00726D26"/>
    <w:rsid w:val="00736D58"/>
    <w:rsid w:val="00757158"/>
    <w:rsid w:val="007576EF"/>
    <w:rsid w:val="00771F9A"/>
    <w:rsid w:val="007923FE"/>
    <w:rsid w:val="00796C0E"/>
    <w:rsid w:val="007A65BA"/>
    <w:rsid w:val="007A77CA"/>
    <w:rsid w:val="007A7A95"/>
    <w:rsid w:val="007B3480"/>
    <w:rsid w:val="007C1378"/>
    <w:rsid w:val="007C7D63"/>
    <w:rsid w:val="007E5DC4"/>
    <w:rsid w:val="007F22E6"/>
    <w:rsid w:val="007F26DB"/>
    <w:rsid w:val="007F4333"/>
    <w:rsid w:val="007F5488"/>
    <w:rsid w:val="00801071"/>
    <w:rsid w:val="00834F74"/>
    <w:rsid w:val="008357C2"/>
    <w:rsid w:val="00845516"/>
    <w:rsid w:val="008471E0"/>
    <w:rsid w:val="00853587"/>
    <w:rsid w:val="00875A85"/>
    <w:rsid w:val="00881BD3"/>
    <w:rsid w:val="00894FC7"/>
    <w:rsid w:val="008A2B32"/>
    <w:rsid w:val="008A3C7F"/>
    <w:rsid w:val="008A5702"/>
    <w:rsid w:val="008B2CA5"/>
    <w:rsid w:val="008C3922"/>
    <w:rsid w:val="008D0C96"/>
    <w:rsid w:val="009017D5"/>
    <w:rsid w:val="00907048"/>
    <w:rsid w:val="00922B67"/>
    <w:rsid w:val="00931E37"/>
    <w:rsid w:val="009427B8"/>
    <w:rsid w:val="00942DF7"/>
    <w:rsid w:val="00981894"/>
    <w:rsid w:val="00984A55"/>
    <w:rsid w:val="009911E5"/>
    <w:rsid w:val="009933F4"/>
    <w:rsid w:val="009A0D01"/>
    <w:rsid w:val="009E0F9E"/>
    <w:rsid w:val="009F00FF"/>
    <w:rsid w:val="009F1513"/>
    <w:rsid w:val="00A251BB"/>
    <w:rsid w:val="00A3139A"/>
    <w:rsid w:val="00A32B27"/>
    <w:rsid w:val="00A44F4E"/>
    <w:rsid w:val="00A50607"/>
    <w:rsid w:val="00A81FCC"/>
    <w:rsid w:val="00A83128"/>
    <w:rsid w:val="00A85BE8"/>
    <w:rsid w:val="00A92911"/>
    <w:rsid w:val="00A96F81"/>
    <w:rsid w:val="00AB1713"/>
    <w:rsid w:val="00AB17D3"/>
    <w:rsid w:val="00AD0083"/>
    <w:rsid w:val="00AE5D95"/>
    <w:rsid w:val="00AF483C"/>
    <w:rsid w:val="00B05B67"/>
    <w:rsid w:val="00B27452"/>
    <w:rsid w:val="00B442EC"/>
    <w:rsid w:val="00B57B7D"/>
    <w:rsid w:val="00B769A2"/>
    <w:rsid w:val="00B83FC7"/>
    <w:rsid w:val="00B94963"/>
    <w:rsid w:val="00BA77AD"/>
    <w:rsid w:val="00BE475E"/>
    <w:rsid w:val="00BE6853"/>
    <w:rsid w:val="00BF4675"/>
    <w:rsid w:val="00C10695"/>
    <w:rsid w:val="00C21555"/>
    <w:rsid w:val="00C22024"/>
    <w:rsid w:val="00C305A5"/>
    <w:rsid w:val="00C326C0"/>
    <w:rsid w:val="00C3581C"/>
    <w:rsid w:val="00C605E6"/>
    <w:rsid w:val="00C72498"/>
    <w:rsid w:val="00C77EED"/>
    <w:rsid w:val="00C8238A"/>
    <w:rsid w:val="00CA5166"/>
    <w:rsid w:val="00CD2EA2"/>
    <w:rsid w:val="00CD4BD8"/>
    <w:rsid w:val="00D366CA"/>
    <w:rsid w:val="00D63AA1"/>
    <w:rsid w:val="00D85665"/>
    <w:rsid w:val="00D93D3D"/>
    <w:rsid w:val="00DC7BEA"/>
    <w:rsid w:val="00DD42EC"/>
    <w:rsid w:val="00DD7333"/>
    <w:rsid w:val="00DE3B58"/>
    <w:rsid w:val="00DE3D70"/>
    <w:rsid w:val="00E2710D"/>
    <w:rsid w:val="00E326D8"/>
    <w:rsid w:val="00E428E2"/>
    <w:rsid w:val="00E634B9"/>
    <w:rsid w:val="00E7491F"/>
    <w:rsid w:val="00E7502E"/>
    <w:rsid w:val="00E82BFB"/>
    <w:rsid w:val="00EA710A"/>
    <w:rsid w:val="00EF1DED"/>
    <w:rsid w:val="00F10FF6"/>
    <w:rsid w:val="00F13315"/>
    <w:rsid w:val="00F63343"/>
    <w:rsid w:val="00F64275"/>
    <w:rsid w:val="00F6459A"/>
    <w:rsid w:val="00F66649"/>
    <w:rsid w:val="00F85307"/>
    <w:rsid w:val="00F95027"/>
    <w:rsid w:val="00F97D34"/>
    <w:rsid w:val="00FB1323"/>
    <w:rsid w:val="00FC0132"/>
    <w:rsid w:val="00F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D5905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C7F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C7F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FC7F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7F24"/>
  </w:style>
  <w:style w:type="paragraph" w:styleId="Fuzeile">
    <w:name w:val="footer"/>
    <w:basedOn w:val="Standard"/>
    <w:link w:val="FuzeileZchn"/>
    <w:uiPriority w:val="99"/>
    <w:unhideWhenUsed/>
    <w:rsid w:val="00FC7F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7F24"/>
  </w:style>
  <w:style w:type="character" w:styleId="Hyperlink">
    <w:name w:val="Hyperlink"/>
    <w:basedOn w:val="Absatz-Standardschriftart"/>
    <w:uiPriority w:val="99"/>
    <w:unhideWhenUsed/>
    <w:rsid w:val="00FC7F2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366C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1C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1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Microsoft Office User</cp:lastModifiedBy>
  <cp:revision>5</cp:revision>
  <cp:lastPrinted>2022-12-27T16:14:00Z</cp:lastPrinted>
  <dcterms:created xsi:type="dcterms:W3CDTF">2022-12-27T15:16:00Z</dcterms:created>
  <dcterms:modified xsi:type="dcterms:W3CDTF">2023-01-13T15:23:00Z</dcterms:modified>
</cp:coreProperties>
</file>